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70B3D" w14:textId="25F41E89" w:rsidR="00FE5D89" w:rsidRPr="00B2276A" w:rsidRDefault="00CE1CA0" w:rsidP="00FE5D89">
      <w:pPr>
        <w:jc w:val="center"/>
        <w:rPr>
          <w:rFonts w:cstheme="minorHAnsi"/>
          <w:b/>
        </w:rPr>
      </w:pPr>
      <w:r w:rsidRPr="00B2276A">
        <w:rPr>
          <w:rFonts w:cstheme="minorHAnsi"/>
          <w:b/>
          <w:noProof/>
        </w:rPr>
        <w:drawing>
          <wp:inline distT="0" distB="0" distL="0" distR="0" wp14:anchorId="214442F7" wp14:editId="6964EF46">
            <wp:extent cx="1445140" cy="1320251"/>
            <wp:effectExtent l="0" t="0" r="3175" b="63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4592" cy="1328886"/>
                    </a:xfrm>
                    <a:prstGeom prst="rect">
                      <a:avLst/>
                    </a:prstGeom>
                  </pic:spPr>
                </pic:pic>
              </a:graphicData>
            </a:graphic>
          </wp:inline>
        </w:drawing>
      </w:r>
    </w:p>
    <w:p w14:paraId="6BEFCC3F" w14:textId="4C0AF062" w:rsidR="005E4D61" w:rsidRPr="00314EC6" w:rsidRDefault="005E4D61" w:rsidP="0000409D">
      <w:pPr>
        <w:pStyle w:val="Heading3"/>
        <w:shd w:val="clear" w:color="auto" w:fill="FFFFFF"/>
        <w:spacing w:before="206" w:after="206" w:line="240" w:lineRule="atLeast"/>
        <w:jc w:val="center"/>
        <w:textAlignment w:val="baseline"/>
        <w:rPr>
          <w:rFonts w:asciiTheme="minorHAnsi" w:hAnsiTheme="minorHAnsi" w:cstheme="minorHAnsi"/>
          <w:b/>
          <w:bCs/>
          <w:color w:val="auto"/>
          <w:sz w:val="28"/>
          <w:szCs w:val="28"/>
        </w:rPr>
      </w:pPr>
      <w:r w:rsidRPr="00314EC6">
        <w:rPr>
          <w:rFonts w:asciiTheme="minorHAnsi" w:hAnsiTheme="minorHAnsi" w:cstheme="minorHAnsi"/>
          <w:b/>
          <w:bCs/>
          <w:color w:val="auto"/>
          <w:sz w:val="28"/>
          <w:szCs w:val="28"/>
        </w:rPr>
        <w:t>Flamingo Chicks’ Equality and Diversity Policy</w:t>
      </w:r>
    </w:p>
    <w:p w14:paraId="697B8332" w14:textId="77777777" w:rsidR="005E4D61" w:rsidRPr="00B2276A" w:rsidRDefault="005E4D61" w:rsidP="005E4D61">
      <w:pPr>
        <w:pStyle w:val="Heading4"/>
        <w:shd w:val="clear" w:color="auto" w:fill="FFFFFF"/>
        <w:spacing w:before="240" w:after="240" w:line="240" w:lineRule="atLeast"/>
        <w:textAlignment w:val="baseline"/>
        <w:rPr>
          <w:rFonts w:asciiTheme="minorHAnsi" w:hAnsiTheme="minorHAnsi" w:cstheme="minorHAnsi"/>
          <w:b/>
          <w:bCs/>
          <w:color w:val="auto"/>
        </w:rPr>
      </w:pPr>
      <w:r w:rsidRPr="00B2276A">
        <w:rPr>
          <w:rFonts w:asciiTheme="minorHAnsi" w:hAnsiTheme="minorHAnsi" w:cstheme="minorHAnsi"/>
          <w:b/>
          <w:bCs/>
          <w:color w:val="auto"/>
        </w:rPr>
        <w:t>Aims</w:t>
      </w:r>
    </w:p>
    <w:p w14:paraId="42650E2C" w14:textId="3D93B19D"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Flamingo Chicks is open to all. We aim to foster an atmosphere of friendship, respect and care for each other. In particular, we aim to treat everyone equally, regardless of their age, disability, gender marriage or civil partnership, pregnancy or maternity, race, religion or belief, sex, or sexual orientation.</w:t>
      </w:r>
    </w:p>
    <w:p w14:paraId="0B46E5F0" w14:textId="77777777" w:rsidR="005E4D61" w:rsidRPr="00B2276A" w:rsidRDefault="005E4D61" w:rsidP="005E4D61">
      <w:pPr>
        <w:pStyle w:val="Heading4"/>
        <w:shd w:val="clear" w:color="auto" w:fill="FFFFFF"/>
        <w:spacing w:before="240" w:after="240" w:line="240" w:lineRule="atLeast"/>
        <w:textAlignment w:val="baseline"/>
        <w:rPr>
          <w:rFonts w:asciiTheme="minorHAnsi" w:hAnsiTheme="minorHAnsi" w:cstheme="minorHAnsi"/>
          <w:b/>
          <w:bCs/>
          <w:color w:val="auto"/>
        </w:rPr>
      </w:pPr>
      <w:r w:rsidRPr="00B2276A">
        <w:rPr>
          <w:rFonts w:asciiTheme="minorHAnsi" w:hAnsiTheme="minorHAnsi" w:cstheme="minorHAnsi"/>
          <w:b/>
          <w:bCs/>
          <w:color w:val="auto"/>
        </w:rPr>
        <w:t>Inclusion and respect</w:t>
      </w:r>
    </w:p>
    <w:p w14:paraId="39EFE7CD" w14:textId="2D74F45B"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Everyone at Flamingo Chicks should be made to feel equally welcome and included.</w:t>
      </w:r>
    </w:p>
    <w:p w14:paraId="27745DAA" w14:textId="77777777" w:rsidR="00B2276A" w:rsidRPr="00B2276A" w:rsidRDefault="005E4D61" w:rsidP="00B2276A">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Sexist, racist, homophobic, transphobic or otherwise offensive and inflammatory remarks and behaviour are not acceptable. These constitute harassment, and have no place at Flamingo Chicks.</w:t>
      </w:r>
    </w:p>
    <w:p w14:paraId="1C94120E" w14:textId="6847D99D" w:rsidR="00B2276A" w:rsidRPr="00B2276A" w:rsidRDefault="00B2276A" w:rsidP="00B2276A">
      <w:pPr>
        <w:pStyle w:val="NormalWeb"/>
        <w:shd w:val="clear" w:color="auto" w:fill="FFFFFF"/>
        <w:spacing w:before="384" w:beforeAutospacing="0" w:after="384" w:afterAutospacing="0"/>
        <w:textAlignment w:val="baseline"/>
        <w:rPr>
          <w:rFonts w:asciiTheme="minorHAnsi" w:hAnsiTheme="minorHAnsi" w:cstheme="minorHAnsi"/>
          <w:b/>
          <w:bCs/>
          <w:i/>
          <w:iCs/>
          <w:sz w:val="22"/>
          <w:szCs w:val="22"/>
        </w:rPr>
      </w:pPr>
      <w:r w:rsidRPr="00B2276A">
        <w:rPr>
          <w:rFonts w:asciiTheme="minorHAnsi" w:hAnsiTheme="minorHAnsi" w:cstheme="minorHAnsi"/>
          <w:b/>
          <w:bCs/>
          <w:i/>
          <w:iCs/>
          <w:sz w:val="22"/>
          <w:szCs w:val="22"/>
        </w:rPr>
        <w:t>Equal opportunities in employment</w:t>
      </w:r>
    </w:p>
    <w:p w14:paraId="7785549D" w14:textId="2EBDA8E7" w:rsidR="00B2276A" w:rsidRPr="00B2276A" w:rsidRDefault="00B2276A" w:rsidP="00B2276A">
      <w:pPr>
        <w:spacing w:before="360" w:after="0" w:line="240" w:lineRule="auto"/>
        <w:rPr>
          <w:rFonts w:eastAsia="Times New Roman" w:cstheme="minorHAnsi"/>
          <w:lang w:eastAsia="en-GB"/>
        </w:rPr>
      </w:pPr>
      <w:r w:rsidRPr="00B2276A">
        <w:rPr>
          <w:rFonts w:eastAsia="Times New Roman" w:cstheme="minorHAnsi"/>
          <w:lang w:eastAsia="en-GB"/>
        </w:rPr>
        <w:t>Flamingo Chicks will avoid unlawful discrimination in all aspects of employment, including recruitment, promotion, opportunities for training, pay and benefits, discipline and selection for redundancy.</w:t>
      </w:r>
    </w:p>
    <w:p w14:paraId="510BFE59" w14:textId="77777777" w:rsidR="00B2276A" w:rsidRPr="00B2276A" w:rsidRDefault="00B2276A" w:rsidP="00B2276A">
      <w:pPr>
        <w:spacing w:before="675" w:after="100" w:afterAutospacing="1" w:line="240" w:lineRule="auto"/>
        <w:outlineLvl w:val="1"/>
        <w:rPr>
          <w:rFonts w:eastAsia="Times New Roman" w:cstheme="minorHAnsi"/>
          <w:b/>
          <w:bCs/>
          <w:i/>
          <w:iCs/>
          <w:lang w:eastAsia="en-GB"/>
        </w:rPr>
      </w:pPr>
      <w:r w:rsidRPr="00B2276A">
        <w:rPr>
          <w:rFonts w:eastAsia="Times New Roman" w:cstheme="minorHAnsi"/>
          <w:b/>
          <w:bCs/>
          <w:i/>
          <w:iCs/>
          <w:lang w:eastAsia="en-GB"/>
        </w:rPr>
        <w:t>Recruitment</w:t>
      </w:r>
    </w:p>
    <w:p w14:paraId="473F5E67" w14:textId="77777777" w:rsidR="00B2276A" w:rsidRPr="00B2276A" w:rsidRDefault="00B2276A" w:rsidP="00B2276A">
      <w:pPr>
        <w:spacing w:before="360" w:after="0" w:line="240" w:lineRule="auto"/>
        <w:rPr>
          <w:rFonts w:eastAsia="Times New Roman" w:cstheme="minorHAnsi"/>
          <w:lang w:eastAsia="en-GB"/>
        </w:rPr>
      </w:pPr>
      <w:r w:rsidRPr="00B2276A">
        <w:rPr>
          <w:rFonts w:eastAsia="Times New Roman" w:cstheme="minorHAnsi"/>
          <w:lang w:eastAsia="en-GB"/>
        </w:rPr>
        <w:t>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58CC2372" w14:textId="141D6884" w:rsidR="00B2276A" w:rsidRPr="00B2276A" w:rsidRDefault="00B2276A" w:rsidP="00B2276A">
      <w:pPr>
        <w:spacing w:before="360" w:after="0" w:line="240" w:lineRule="auto"/>
        <w:rPr>
          <w:rFonts w:eastAsia="Times New Roman" w:cstheme="minorHAnsi"/>
          <w:b/>
          <w:bCs/>
          <w:i/>
          <w:iCs/>
          <w:lang w:eastAsia="en-GB"/>
        </w:rPr>
      </w:pPr>
      <w:r w:rsidRPr="00B2276A">
        <w:rPr>
          <w:rFonts w:eastAsia="Times New Roman" w:cstheme="minorHAnsi"/>
          <w:b/>
          <w:bCs/>
          <w:i/>
          <w:iCs/>
          <w:lang w:eastAsia="en-GB"/>
        </w:rPr>
        <w:t>Working practices</w:t>
      </w:r>
    </w:p>
    <w:p w14:paraId="01FE872A" w14:textId="7FD2E44B" w:rsidR="00B2276A" w:rsidRPr="00B2276A" w:rsidRDefault="00B2276A" w:rsidP="00B2276A">
      <w:pPr>
        <w:spacing w:before="360" w:after="0" w:line="240" w:lineRule="auto"/>
        <w:rPr>
          <w:rFonts w:eastAsia="Times New Roman" w:cstheme="minorHAnsi"/>
          <w:lang w:eastAsia="en-GB"/>
        </w:rPr>
      </w:pPr>
      <w:r w:rsidRPr="00B2276A">
        <w:rPr>
          <w:rFonts w:eastAsia="Times New Roman" w:cstheme="minorHAnsi"/>
          <w:lang w:eastAsia="en-GB"/>
        </w:rPr>
        <w:t xml:space="preserve">Flamingo Chicks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Flamingo Chicks considers it has good reasons, unrelated to any protected characteristic, for doing so. Flamingo Chicks will comply with its obligations in relation to statutory requests for contract variations. Flamingo Chicks will also </w:t>
      </w:r>
      <w:r w:rsidRPr="00B2276A">
        <w:rPr>
          <w:rFonts w:eastAsia="Times New Roman" w:cstheme="minorHAnsi"/>
          <w:lang w:eastAsia="en-GB"/>
        </w:rPr>
        <w:lastRenderedPageBreak/>
        <w:t>make reasonable adjustments to its standard working practices to overcome barriers for disabled people.</w:t>
      </w:r>
    </w:p>
    <w:p w14:paraId="66B989A3" w14:textId="77777777" w:rsidR="005E4D61" w:rsidRPr="00B2276A" w:rsidRDefault="005E4D61" w:rsidP="005E4D61">
      <w:pPr>
        <w:pStyle w:val="Heading4"/>
        <w:shd w:val="clear" w:color="auto" w:fill="FFFFFF"/>
        <w:spacing w:before="240" w:after="240" w:line="240" w:lineRule="atLeast"/>
        <w:textAlignment w:val="baseline"/>
        <w:rPr>
          <w:rFonts w:asciiTheme="minorHAnsi" w:hAnsiTheme="minorHAnsi" w:cstheme="minorHAnsi"/>
          <w:b/>
          <w:bCs/>
          <w:color w:val="auto"/>
        </w:rPr>
      </w:pPr>
      <w:r w:rsidRPr="00B2276A">
        <w:rPr>
          <w:rFonts w:asciiTheme="minorHAnsi" w:hAnsiTheme="minorHAnsi" w:cstheme="minorHAnsi"/>
          <w:b/>
          <w:bCs/>
          <w:color w:val="auto"/>
        </w:rPr>
        <w:t>Dealing with discrimination and harassment</w:t>
      </w:r>
    </w:p>
    <w:p w14:paraId="76E216C4" w14:textId="225C7E38"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If any person feels they have been discriminated against by Flamingo Chicks they should raise this with Claire Bridges, Chair of Trustees</w:t>
      </w:r>
      <w:r w:rsidR="00B2276A" w:rsidRPr="00B2276A">
        <w:rPr>
          <w:rFonts w:asciiTheme="minorHAnsi" w:hAnsiTheme="minorHAnsi" w:cstheme="minorHAnsi"/>
          <w:sz w:val="22"/>
          <w:szCs w:val="22"/>
        </w:rPr>
        <w:t>: clairecraig31@yahoo.com</w:t>
      </w:r>
    </w:p>
    <w:p w14:paraId="5A905443" w14:textId="126B4459"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The Flamingo Chicks Trustees will investigate the complaint, listening to all members involved. (If the complaint is against a Trustee, they will not be part of conducting the investigation).</w:t>
      </w:r>
    </w:p>
    <w:p w14:paraId="6DFD804E" w14:textId="77777777"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If the complaint is against a particular individual, this person will have the opportunity to express their point of view, accompanied by a friend. The person making the complaint will also have this opportunity.</w:t>
      </w:r>
    </w:p>
    <w:p w14:paraId="313014BE" w14:textId="02A088B2"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If the complaint is against Flamingo Chicks as a whole, the Trustees must work to ensure that such discrimination is not repeated in the future.</w:t>
      </w:r>
    </w:p>
    <w:p w14:paraId="1C987FC9" w14:textId="1F028FD6" w:rsidR="005E4D61" w:rsidRPr="00B2276A" w:rsidRDefault="005E4D61" w:rsidP="005E4D61">
      <w:pPr>
        <w:pStyle w:val="NormalWeb"/>
        <w:shd w:val="clear" w:color="auto" w:fill="FFFFFF"/>
        <w:spacing w:before="384" w:beforeAutospacing="0" w:after="384" w:afterAutospacing="0"/>
        <w:textAlignment w:val="baseline"/>
        <w:rPr>
          <w:rFonts w:asciiTheme="minorHAnsi" w:hAnsiTheme="minorHAnsi" w:cstheme="minorHAnsi"/>
          <w:sz w:val="22"/>
          <w:szCs w:val="22"/>
        </w:rPr>
      </w:pPr>
      <w:r w:rsidRPr="00B2276A">
        <w:rPr>
          <w:rFonts w:asciiTheme="minorHAnsi" w:hAnsiTheme="minorHAnsi" w:cstheme="minorHAnsi"/>
          <w:sz w:val="22"/>
          <w:szCs w:val="22"/>
        </w:rPr>
        <w:t xml:space="preserve">Any decision to exclude a person from the organisation due to discriminatory or harassing behaviour will be made with reference to </w:t>
      </w:r>
      <w:r w:rsidR="00B2276A" w:rsidRPr="00B2276A">
        <w:rPr>
          <w:rFonts w:asciiTheme="minorHAnsi" w:hAnsiTheme="minorHAnsi" w:cstheme="minorHAnsi"/>
          <w:sz w:val="22"/>
          <w:szCs w:val="22"/>
        </w:rPr>
        <w:t>Flamingo Chicks’</w:t>
      </w:r>
      <w:r w:rsidRPr="00B2276A">
        <w:rPr>
          <w:rFonts w:asciiTheme="minorHAnsi" w:hAnsiTheme="minorHAnsi" w:cstheme="minorHAnsi"/>
          <w:sz w:val="22"/>
          <w:szCs w:val="22"/>
        </w:rPr>
        <w:t xml:space="preserve"> constitution. </w:t>
      </w:r>
      <w:r w:rsidR="00B2276A" w:rsidRPr="00B2276A">
        <w:rPr>
          <w:rFonts w:asciiTheme="minorHAnsi" w:hAnsiTheme="minorHAnsi" w:cstheme="minorHAnsi"/>
          <w:sz w:val="22"/>
          <w:szCs w:val="22"/>
        </w:rPr>
        <w:t>Flamingo Chicks</w:t>
      </w:r>
      <w:r w:rsidRPr="00B2276A">
        <w:rPr>
          <w:rFonts w:asciiTheme="minorHAnsi" w:hAnsiTheme="minorHAnsi" w:cstheme="minorHAnsi"/>
          <w:sz w:val="22"/>
          <w:szCs w:val="22"/>
        </w:rPr>
        <w:t xml:space="preserve"> will support people who feel they have been harassed or discriminated </w:t>
      </w:r>
      <w:r w:rsidR="00680533" w:rsidRPr="00B2276A">
        <w:rPr>
          <w:rFonts w:asciiTheme="minorHAnsi" w:hAnsiTheme="minorHAnsi" w:cstheme="minorHAnsi"/>
          <w:sz w:val="22"/>
          <w:szCs w:val="22"/>
        </w:rPr>
        <w:t>against and</w:t>
      </w:r>
      <w:r w:rsidRPr="00B2276A">
        <w:rPr>
          <w:rFonts w:asciiTheme="minorHAnsi" w:hAnsiTheme="minorHAnsi" w:cstheme="minorHAnsi"/>
          <w:sz w:val="22"/>
          <w:szCs w:val="22"/>
        </w:rPr>
        <w:t xml:space="preserve"> will not victimise or treat them less well because they have raised this.</w:t>
      </w:r>
    </w:p>
    <w:p w14:paraId="2E93EB21" w14:textId="7BB02F05" w:rsidR="00B2276A" w:rsidRPr="00B2276A" w:rsidRDefault="00B2276A" w:rsidP="00B2276A">
      <w:pPr>
        <w:pStyle w:val="NormalWeb"/>
        <w:shd w:val="clear" w:color="auto" w:fill="FFFFFF"/>
        <w:spacing w:before="0" w:beforeAutospacing="0" w:after="0" w:afterAutospacing="0"/>
        <w:textAlignment w:val="baseline"/>
        <w:rPr>
          <w:rStyle w:val="Emphasis"/>
          <w:rFonts w:asciiTheme="minorHAnsi" w:hAnsiTheme="minorHAnsi" w:cstheme="minorHAnsi"/>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038"/>
      </w:tblGrid>
      <w:tr w:rsidR="0089625E" w:rsidRPr="006D2631" w14:paraId="15DF6C41" w14:textId="77777777" w:rsidTr="005B1C58">
        <w:tc>
          <w:tcPr>
            <w:tcW w:w="2252" w:type="dxa"/>
          </w:tcPr>
          <w:p w14:paraId="414F5B9B" w14:textId="77777777" w:rsidR="0089625E" w:rsidRPr="000C2B72" w:rsidRDefault="0089625E" w:rsidP="005B1C58">
            <w:pPr>
              <w:pStyle w:val="NormalWeb"/>
              <w:rPr>
                <w:rFonts w:ascii="Calibri" w:hAnsi="Calibri" w:cs="Calibri"/>
                <w:sz w:val="22"/>
                <w:szCs w:val="22"/>
              </w:rPr>
            </w:pPr>
            <w:r w:rsidRPr="000C2B72">
              <w:rPr>
                <w:rFonts w:ascii="Calibri" w:hAnsi="Calibri" w:cs="Calibri"/>
                <w:sz w:val="22"/>
                <w:szCs w:val="22"/>
              </w:rPr>
              <w:t>Last Reviewed</w:t>
            </w:r>
          </w:p>
        </w:tc>
        <w:tc>
          <w:tcPr>
            <w:tcW w:w="6038" w:type="dxa"/>
          </w:tcPr>
          <w:p w14:paraId="1C7A2B64" w14:textId="2BCA81FD" w:rsidR="0089625E" w:rsidRPr="000C2B72" w:rsidRDefault="0089625E"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w:t>
            </w:r>
            <w:r w:rsidR="006C34FF">
              <w:rPr>
                <w:rFonts w:ascii="Calibri" w:hAnsi="Calibri" w:cs="Calibri"/>
                <w:sz w:val="22"/>
                <w:szCs w:val="22"/>
              </w:rPr>
              <w:t>5</w:t>
            </w:r>
          </w:p>
        </w:tc>
      </w:tr>
      <w:tr w:rsidR="0089625E" w:rsidRPr="006D2631" w14:paraId="650BD54F" w14:textId="77777777" w:rsidTr="005B1C58">
        <w:tc>
          <w:tcPr>
            <w:tcW w:w="2252" w:type="dxa"/>
          </w:tcPr>
          <w:p w14:paraId="3748B3AF" w14:textId="77777777" w:rsidR="0089625E" w:rsidRPr="000C2B72" w:rsidRDefault="0089625E" w:rsidP="005B1C58">
            <w:pPr>
              <w:pStyle w:val="NormalWeb"/>
              <w:rPr>
                <w:rFonts w:ascii="Calibri" w:hAnsi="Calibri" w:cs="Calibri"/>
                <w:sz w:val="22"/>
                <w:szCs w:val="22"/>
              </w:rPr>
            </w:pPr>
            <w:r w:rsidRPr="000C2B72">
              <w:rPr>
                <w:rFonts w:ascii="Calibri" w:hAnsi="Calibri" w:cs="Calibri"/>
                <w:sz w:val="22"/>
                <w:szCs w:val="22"/>
              </w:rPr>
              <w:t>Next Review Date</w:t>
            </w:r>
          </w:p>
        </w:tc>
        <w:tc>
          <w:tcPr>
            <w:tcW w:w="6038" w:type="dxa"/>
          </w:tcPr>
          <w:p w14:paraId="7B2211A5" w14:textId="2444FFE7" w:rsidR="0089625E" w:rsidRPr="000C2B72" w:rsidRDefault="0089625E"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w:t>
            </w:r>
            <w:r w:rsidR="006C34FF">
              <w:rPr>
                <w:rFonts w:ascii="Calibri" w:hAnsi="Calibri" w:cs="Calibri"/>
                <w:sz w:val="22"/>
                <w:szCs w:val="22"/>
              </w:rPr>
              <w:t>6</w:t>
            </w:r>
          </w:p>
        </w:tc>
      </w:tr>
      <w:tr w:rsidR="0089625E" w:rsidRPr="006D2631" w14:paraId="38D080F5" w14:textId="77777777" w:rsidTr="005B1C58">
        <w:tc>
          <w:tcPr>
            <w:tcW w:w="2252" w:type="dxa"/>
          </w:tcPr>
          <w:p w14:paraId="120326F9" w14:textId="77777777" w:rsidR="0089625E" w:rsidRPr="000C2B72" w:rsidRDefault="0089625E" w:rsidP="005B1C58">
            <w:pPr>
              <w:pStyle w:val="NormalWeb"/>
              <w:rPr>
                <w:rFonts w:ascii="Calibri" w:hAnsi="Calibri" w:cs="Calibri"/>
                <w:sz w:val="22"/>
                <w:szCs w:val="22"/>
              </w:rPr>
            </w:pPr>
            <w:r w:rsidRPr="000C2B72">
              <w:rPr>
                <w:rFonts w:ascii="Calibri" w:hAnsi="Calibri" w:cs="Calibri"/>
                <w:sz w:val="22"/>
                <w:szCs w:val="22"/>
              </w:rPr>
              <w:t>Author</w:t>
            </w:r>
          </w:p>
        </w:tc>
        <w:tc>
          <w:tcPr>
            <w:tcW w:w="6038" w:type="dxa"/>
          </w:tcPr>
          <w:p w14:paraId="1DFAC7D2" w14:textId="77777777" w:rsidR="0089625E" w:rsidRPr="000C2B72" w:rsidRDefault="0089625E" w:rsidP="005B1C58">
            <w:pPr>
              <w:pStyle w:val="NormalWeb"/>
              <w:rPr>
                <w:rFonts w:ascii="Calibri" w:hAnsi="Calibri" w:cs="Calibri"/>
                <w:sz w:val="22"/>
                <w:szCs w:val="22"/>
              </w:rPr>
            </w:pPr>
            <w:r w:rsidRPr="000C2B72">
              <w:rPr>
                <w:rFonts w:ascii="Calibri" w:hAnsi="Calibri" w:cs="Calibri"/>
                <w:sz w:val="22"/>
                <w:szCs w:val="22"/>
              </w:rPr>
              <w:t>Katie Sparkes, CEO and Founder</w:t>
            </w:r>
          </w:p>
        </w:tc>
      </w:tr>
    </w:tbl>
    <w:p w14:paraId="3108D172" w14:textId="77777777" w:rsidR="00B2276A" w:rsidRPr="00B2276A" w:rsidRDefault="00B2276A" w:rsidP="00B2276A">
      <w:pPr>
        <w:pStyle w:val="NormalWeb"/>
        <w:shd w:val="clear" w:color="auto" w:fill="FFFFFF"/>
        <w:spacing w:before="0" w:beforeAutospacing="0" w:after="0" w:afterAutospacing="0"/>
        <w:textAlignment w:val="baseline"/>
        <w:rPr>
          <w:rFonts w:asciiTheme="minorHAnsi" w:hAnsiTheme="minorHAnsi" w:cstheme="minorHAnsi"/>
          <w:sz w:val="22"/>
          <w:szCs w:val="22"/>
        </w:rPr>
      </w:pPr>
    </w:p>
    <w:sectPr w:rsidR="00B2276A" w:rsidRPr="00B2276A" w:rsidSect="007E2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D6F"/>
    <w:multiLevelType w:val="hybridMultilevel"/>
    <w:tmpl w:val="87148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D4FB0"/>
    <w:multiLevelType w:val="hybridMultilevel"/>
    <w:tmpl w:val="C70C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E50B9"/>
    <w:multiLevelType w:val="hybridMultilevel"/>
    <w:tmpl w:val="22E28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20CEA"/>
    <w:multiLevelType w:val="hybridMultilevel"/>
    <w:tmpl w:val="3766B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502C58"/>
    <w:multiLevelType w:val="hybridMultilevel"/>
    <w:tmpl w:val="AC2A5D30"/>
    <w:lvl w:ilvl="0" w:tplc="E08600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A764B"/>
    <w:multiLevelType w:val="multilevel"/>
    <w:tmpl w:val="F79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84EDD"/>
    <w:multiLevelType w:val="hybridMultilevel"/>
    <w:tmpl w:val="7CFA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363D3"/>
    <w:multiLevelType w:val="hybridMultilevel"/>
    <w:tmpl w:val="CC1A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8C5AB1"/>
    <w:multiLevelType w:val="hybridMultilevel"/>
    <w:tmpl w:val="A92EC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D4130"/>
    <w:multiLevelType w:val="multilevel"/>
    <w:tmpl w:val="2AC2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1109A"/>
    <w:multiLevelType w:val="hybridMultilevel"/>
    <w:tmpl w:val="33D0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B374C7"/>
    <w:multiLevelType w:val="hybridMultilevel"/>
    <w:tmpl w:val="C9823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09D0BF6"/>
    <w:multiLevelType w:val="multilevel"/>
    <w:tmpl w:val="1986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CF5903"/>
    <w:multiLevelType w:val="hybridMultilevel"/>
    <w:tmpl w:val="400C5AE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7F565168"/>
    <w:multiLevelType w:val="multilevel"/>
    <w:tmpl w:val="45DED4F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467938125">
    <w:abstractNumId w:val="11"/>
  </w:num>
  <w:num w:numId="2" w16cid:durableId="192772731">
    <w:abstractNumId w:val="8"/>
  </w:num>
  <w:num w:numId="3" w16cid:durableId="1747260264">
    <w:abstractNumId w:val="13"/>
  </w:num>
  <w:num w:numId="4" w16cid:durableId="2082558793">
    <w:abstractNumId w:val="0"/>
  </w:num>
  <w:num w:numId="5" w16cid:durableId="710036220">
    <w:abstractNumId w:val="6"/>
  </w:num>
  <w:num w:numId="6" w16cid:durableId="1779641694">
    <w:abstractNumId w:val="7"/>
  </w:num>
  <w:num w:numId="7" w16cid:durableId="1010334461">
    <w:abstractNumId w:val="1"/>
  </w:num>
  <w:num w:numId="8" w16cid:durableId="699235029">
    <w:abstractNumId w:val="4"/>
  </w:num>
  <w:num w:numId="9" w16cid:durableId="1118836040">
    <w:abstractNumId w:val="10"/>
  </w:num>
  <w:num w:numId="10" w16cid:durableId="440802182">
    <w:abstractNumId w:val="3"/>
  </w:num>
  <w:num w:numId="11" w16cid:durableId="1978339879">
    <w:abstractNumId w:val="2"/>
  </w:num>
  <w:num w:numId="12" w16cid:durableId="35397151">
    <w:abstractNumId w:val="5"/>
  </w:num>
  <w:num w:numId="13" w16cid:durableId="1215310375">
    <w:abstractNumId w:val="9"/>
  </w:num>
  <w:num w:numId="14" w16cid:durableId="1280793339">
    <w:abstractNumId w:val="14"/>
  </w:num>
  <w:num w:numId="15" w16cid:durableId="377780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B96"/>
    <w:rsid w:val="0000409D"/>
    <w:rsid w:val="000A7AD6"/>
    <w:rsid w:val="00197CEF"/>
    <w:rsid w:val="002B72CA"/>
    <w:rsid w:val="002F08B5"/>
    <w:rsid w:val="00314EC6"/>
    <w:rsid w:val="00336F6F"/>
    <w:rsid w:val="00347BB3"/>
    <w:rsid w:val="004036AD"/>
    <w:rsid w:val="004712DF"/>
    <w:rsid w:val="00474E68"/>
    <w:rsid w:val="00480EBF"/>
    <w:rsid w:val="004A4D96"/>
    <w:rsid w:val="005323F3"/>
    <w:rsid w:val="005818E7"/>
    <w:rsid w:val="00595B18"/>
    <w:rsid w:val="005E4D61"/>
    <w:rsid w:val="005E5622"/>
    <w:rsid w:val="006348A1"/>
    <w:rsid w:val="00680533"/>
    <w:rsid w:val="006C34FF"/>
    <w:rsid w:val="007B1199"/>
    <w:rsid w:val="007E236D"/>
    <w:rsid w:val="0089625E"/>
    <w:rsid w:val="008E0A05"/>
    <w:rsid w:val="008F6D69"/>
    <w:rsid w:val="009445B5"/>
    <w:rsid w:val="00961413"/>
    <w:rsid w:val="00A3392F"/>
    <w:rsid w:val="00A7665E"/>
    <w:rsid w:val="00A95B96"/>
    <w:rsid w:val="00B1474E"/>
    <w:rsid w:val="00B2276A"/>
    <w:rsid w:val="00B93BCA"/>
    <w:rsid w:val="00BA281A"/>
    <w:rsid w:val="00BB5D5B"/>
    <w:rsid w:val="00BC7940"/>
    <w:rsid w:val="00CE1CA0"/>
    <w:rsid w:val="00D048FA"/>
    <w:rsid w:val="00D23962"/>
    <w:rsid w:val="00D93026"/>
    <w:rsid w:val="00DB7D58"/>
    <w:rsid w:val="00DC1148"/>
    <w:rsid w:val="00DF18EF"/>
    <w:rsid w:val="00DF704E"/>
    <w:rsid w:val="00E91615"/>
    <w:rsid w:val="00EA4658"/>
    <w:rsid w:val="00F444D2"/>
    <w:rsid w:val="00FA0FD4"/>
    <w:rsid w:val="00FA4B2F"/>
    <w:rsid w:val="00FB20A7"/>
    <w:rsid w:val="00FD2379"/>
    <w:rsid w:val="00FE5D89"/>
    <w:rsid w:val="00FF1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886C"/>
  <w15:chartTrackingRefBased/>
  <w15:docId w15:val="{F4F74EA8-1075-4EA3-8A9D-2AB5C4B8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D5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E4D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E4D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B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595B18"/>
    <w:rPr>
      <w:color w:val="0563C1"/>
      <w:u w:val="single"/>
    </w:rPr>
  </w:style>
  <w:style w:type="character" w:styleId="UnresolvedMention">
    <w:name w:val="Unresolved Mention"/>
    <w:basedOn w:val="DefaultParagraphFont"/>
    <w:uiPriority w:val="99"/>
    <w:semiHidden/>
    <w:unhideWhenUsed/>
    <w:rsid w:val="008F6D69"/>
    <w:rPr>
      <w:color w:val="605E5C"/>
      <w:shd w:val="clear" w:color="auto" w:fill="E1DFDD"/>
    </w:rPr>
  </w:style>
  <w:style w:type="paragraph" w:styleId="BalloonText">
    <w:name w:val="Balloon Text"/>
    <w:basedOn w:val="Normal"/>
    <w:link w:val="BalloonTextChar"/>
    <w:uiPriority w:val="99"/>
    <w:semiHidden/>
    <w:unhideWhenUsed/>
    <w:rsid w:val="00F444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44D2"/>
    <w:rPr>
      <w:rFonts w:ascii="Times New Roman" w:hAnsi="Times New Roman" w:cs="Times New Roman"/>
      <w:sz w:val="18"/>
      <w:szCs w:val="18"/>
    </w:rPr>
  </w:style>
  <w:style w:type="character" w:customStyle="1" w:styleId="Heading2Char">
    <w:name w:val="Heading 2 Char"/>
    <w:basedOn w:val="DefaultParagraphFont"/>
    <w:link w:val="Heading2"/>
    <w:uiPriority w:val="9"/>
    <w:rsid w:val="00BB5D5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B5D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5E4D6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E4D61"/>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5E4D61"/>
    <w:rPr>
      <w:i/>
      <w:iCs/>
    </w:rPr>
  </w:style>
  <w:style w:type="character" w:styleId="Strong">
    <w:name w:val="Strong"/>
    <w:basedOn w:val="DefaultParagraphFont"/>
    <w:uiPriority w:val="22"/>
    <w:qFormat/>
    <w:rsid w:val="00B2276A"/>
    <w:rPr>
      <w:b/>
      <w:bCs/>
    </w:rPr>
  </w:style>
  <w:style w:type="paragraph" w:styleId="Revision">
    <w:name w:val="Revision"/>
    <w:hidden/>
    <w:uiPriority w:val="99"/>
    <w:semiHidden/>
    <w:rsid w:val="000040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7896">
      <w:bodyDiv w:val="1"/>
      <w:marLeft w:val="0"/>
      <w:marRight w:val="0"/>
      <w:marTop w:val="0"/>
      <w:marBottom w:val="0"/>
      <w:divBdr>
        <w:top w:val="none" w:sz="0" w:space="0" w:color="auto"/>
        <w:left w:val="none" w:sz="0" w:space="0" w:color="auto"/>
        <w:bottom w:val="none" w:sz="0" w:space="0" w:color="auto"/>
        <w:right w:val="none" w:sz="0" w:space="0" w:color="auto"/>
      </w:divBdr>
    </w:div>
    <w:div w:id="241256457">
      <w:bodyDiv w:val="1"/>
      <w:marLeft w:val="0"/>
      <w:marRight w:val="0"/>
      <w:marTop w:val="0"/>
      <w:marBottom w:val="0"/>
      <w:divBdr>
        <w:top w:val="none" w:sz="0" w:space="0" w:color="auto"/>
        <w:left w:val="none" w:sz="0" w:space="0" w:color="auto"/>
        <w:bottom w:val="none" w:sz="0" w:space="0" w:color="auto"/>
        <w:right w:val="none" w:sz="0" w:space="0" w:color="auto"/>
      </w:divBdr>
    </w:div>
    <w:div w:id="309555483">
      <w:bodyDiv w:val="1"/>
      <w:marLeft w:val="0"/>
      <w:marRight w:val="0"/>
      <w:marTop w:val="0"/>
      <w:marBottom w:val="0"/>
      <w:divBdr>
        <w:top w:val="none" w:sz="0" w:space="0" w:color="auto"/>
        <w:left w:val="none" w:sz="0" w:space="0" w:color="auto"/>
        <w:bottom w:val="none" w:sz="0" w:space="0" w:color="auto"/>
        <w:right w:val="none" w:sz="0" w:space="0" w:color="auto"/>
      </w:divBdr>
    </w:div>
    <w:div w:id="797725279">
      <w:bodyDiv w:val="1"/>
      <w:marLeft w:val="0"/>
      <w:marRight w:val="0"/>
      <w:marTop w:val="0"/>
      <w:marBottom w:val="0"/>
      <w:divBdr>
        <w:top w:val="none" w:sz="0" w:space="0" w:color="auto"/>
        <w:left w:val="none" w:sz="0" w:space="0" w:color="auto"/>
        <w:bottom w:val="none" w:sz="0" w:space="0" w:color="auto"/>
        <w:right w:val="none" w:sz="0" w:space="0" w:color="auto"/>
      </w:divBdr>
    </w:div>
    <w:div w:id="1264263142">
      <w:bodyDiv w:val="1"/>
      <w:marLeft w:val="0"/>
      <w:marRight w:val="0"/>
      <w:marTop w:val="0"/>
      <w:marBottom w:val="0"/>
      <w:divBdr>
        <w:top w:val="none" w:sz="0" w:space="0" w:color="auto"/>
        <w:left w:val="none" w:sz="0" w:space="0" w:color="auto"/>
        <w:bottom w:val="none" w:sz="0" w:space="0" w:color="auto"/>
        <w:right w:val="none" w:sz="0" w:space="0" w:color="auto"/>
      </w:divBdr>
    </w:div>
    <w:div w:id="17666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c5103ba19a2b4ccb085a029fad0131c2">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a2eef21c394d9c96440cf2d27803fbdd"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D2F04-C9C4-4895-9EB7-4AEBFAD3E568}"/>
</file>

<file path=customXml/itemProps2.xml><?xml version="1.0" encoding="utf-8"?>
<ds:datastoreItem xmlns:ds="http://schemas.openxmlformats.org/officeDocument/2006/customXml" ds:itemID="{EABC2313-1BE8-4D12-9436-B2ACB6A9518B}">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3.xml><?xml version="1.0" encoding="utf-8"?>
<ds:datastoreItem xmlns:ds="http://schemas.openxmlformats.org/officeDocument/2006/customXml" ds:itemID="{9643F489-39CB-4018-B732-E185C54FA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485</Words>
  <Characters>2772</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Bladon</dc:creator>
  <cp:keywords/>
  <dc:description/>
  <cp:lastModifiedBy>Katherine Sparkes</cp:lastModifiedBy>
  <cp:revision>10</cp:revision>
  <dcterms:created xsi:type="dcterms:W3CDTF">2024-10-09T12:50:00Z</dcterms:created>
  <dcterms:modified xsi:type="dcterms:W3CDTF">2026-06-02T13:31:00Z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